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B88" w:rsidRPr="00372B88" w:rsidRDefault="00372B88" w:rsidP="00372B88">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b/>
          <w:bCs/>
          <w:sz w:val="36"/>
          <w:szCs w:val="36"/>
          <w:lang w:val="en-GB" w:eastAsia="cs-CZ"/>
        </w:rPr>
        <w:t>RADIATION ONCOLOGY SAFETY EDUCATION AND INFORMATION SYSTEM (ROSEIS) Workshop</w:t>
      </w:r>
    </w:p>
    <w:p w:rsidR="00372B88" w:rsidRPr="00372B88" w:rsidRDefault="00372B88" w:rsidP="00372B88">
      <w:pPr>
        <w:spacing w:before="100" w:beforeAutospacing="1" w:after="100" w:afterAutospacing="1" w:line="240" w:lineRule="auto"/>
        <w:jc w:val="center"/>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b/>
          <w:bCs/>
          <w:sz w:val="36"/>
          <w:szCs w:val="36"/>
          <w:lang w:val="en-GB" w:eastAsia="cs-CZ"/>
        </w:rPr>
        <w:t>Brussels 26 September 2018</w:t>
      </w:r>
    </w:p>
    <w:p w:rsidR="00372B88" w:rsidRPr="00372B88" w:rsidRDefault="00372B88" w:rsidP="00372B88">
      <w:pPr>
        <w:spacing w:before="100" w:beforeAutospacing="1" w:after="100" w:afterAutospacing="1" w:line="240" w:lineRule="auto"/>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sz w:val="24"/>
          <w:szCs w:val="24"/>
          <w:lang w:val="en-GB" w:eastAsia="cs-CZ"/>
        </w:rPr>
        <w:t>Dear National Societies representatives, dear colleagues, dear friends,</w:t>
      </w:r>
    </w:p>
    <w:p w:rsidR="00372B88" w:rsidRPr="00372B88" w:rsidRDefault="00372B88" w:rsidP="00372B88">
      <w:pPr>
        <w:spacing w:before="100" w:beforeAutospacing="1" w:after="100" w:afterAutospacing="1" w:line="240" w:lineRule="auto"/>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sz w:val="24"/>
          <w:szCs w:val="24"/>
          <w:lang w:val="en-GB" w:eastAsia="cs-CZ"/>
        </w:rPr>
        <w:t>We are delighted to contact you with further information on the ROSEIS system and the workshop scheduled for 26 September 2018 in Brussels.</w:t>
      </w:r>
    </w:p>
    <w:p w:rsidR="00372B88" w:rsidRPr="00372B88" w:rsidRDefault="00372B88" w:rsidP="00372B88">
      <w:pPr>
        <w:spacing w:before="100" w:beforeAutospacing="1" w:after="100" w:afterAutospacing="1" w:line="240" w:lineRule="auto"/>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sz w:val="24"/>
          <w:szCs w:val="24"/>
          <w:lang w:val="en-GB" w:eastAsia="cs-CZ"/>
        </w:rPr>
        <w:t xml:space="preserve">The ROSEIS website also contains educational material which is being further developed with input from a range of international experts. The workshop will be held in conjunction with the Radiation Oncology Safety and Quality Committee (ROSQC) meeting and some of the experts present will be available as part of the workshop. They will participate in presentations as an introduction to the workshop and how reporting and learning from incidents and near incidents can improve both safety and quality in your clinic. </w:t>
      </w:r>
    </w:p>
    <w:p w:rsidR="00372B88" w:rsidRPr="009408E7" w:rsidRDefault="00372B88" w:rsidP="00372B88">
      <w:pPr>
        <w:spacing w:before="100" w:beforeAutospacing="1" w:after="100" w:afterAutospacing="1" w:line="240" w:lineRule="auto"/>
        <w:rPr>
          <w:rFonts w:ascii="Calibri Light" w:eastAsia="Times New Roman" w:hAnsi="Calibri Light" w:cs="Times New Roman"/>
          <w:color w:val="365F91" w:themeColor="accent1" w:themeShade="BF"/>
          <w:sz w:val="24"/>
          <w:szCs w:val="24"/>
          <w:u w:val="single"/>
          <w:lang w:val="en-GB" w:eastAsia="cs-CZ"/>
        </w:rPr>
      </w:pPr>
      <w:r w:rsidRPr="00372B88">
        <w:rPr>
          <w:rFonts w:ascii="Calibri Light" w:eastAsia="Times New Roman" w:hAnsi="Calibri Light" w:cs="Times New Roman"/>
          <w:sz w:val="24"/>
          <w:szCs w:val="24"/>
          <w:lang w:val="en-GB" w:eastAsia="cs-CZ"/>
        </w:rPr>
        <w:t>We invite you to visit the website and familiari</w:t>
      </w:r>
      <w:r>
        <w:rPr>
          <w:rFonts w:ascii="Calibri Light" w:eastAsia="Times New Roman" w:hAnsi="Calibri Light" w:cs="Times New Roman"/>
          <w:sz w:val="24"/>
          <w:szCs w:val="24"/>
          <w:lang w:val="en-GB" w:eastAsia="cs-CZ"/>
        </w:rPr>
        <w:t xml:space="preserve">se yourself with the content at </w:t>
      </w:r>
      <w:bookmarkStart w:id="0" w:name="_GoBack"/>
      <w:r w:rsidR="009408E7" w:rsidRPr="009408E7">
        <w:rPr>
          <w:color w:val="365F91" w:themeColor="accent1" w:themeShade="BF"/>
          <w:u w:val="single"/>
        </w:rPr>
        <w:fldChar w:fldCharType="begin"/>
      </w:r>
      <w:r w:rsidR="009408E7" w:rsidRPr="009408E7">
        <w:rPr>
          <w:color w:val="365F91" w:themeColor="accent1" w:themeShade="BF"/>
          <w:u w:val="single"/>
        </w:rPr>
        <w:instrText xml:space="preserve"> HYPERLINK "https://roseis.estro.org/" </w:instrText>
      </w:r>
      <w:r w:rsidR="009408E7" w:rsidRPr="009408E7">
        <w:rPr>
          <w:color w:val="365F91" w:themeColor="accent1" w:themeShade="BF"/>
          <w:u w:val="single"/>
        </w:rPr>
        <w:fldChar w:fldCharType="separate"/>
      </w:r>
      <w:r w:rsidRPr="009408E7">
        <w:rPr>
          <w:rStyle w:val="Hypertextovodkaz"/>
          <w:color w:val="365F91" w:themeColor="accent1" w:themeShade="BF"/>
          <w:u w:val="single"/>
        </w:rPr>
        <w:t>https://roseis.estro.org/</w:t>
      </w:r>
      <w:r w:rsidR="009408E7" w:rsidRPr="009408E7">
        <w:rPr>
          <w:rStyle w:val="Hypertextovodkaz"/>
          <w:color w:val="365F91" w:themeColor="accent1" w:themeShade="BF"/>
          <w:u w:val="single"/>
        </w:rPr>
        <w:fldChar w:fldCharType="end"/>
      </w:r>
    </w:p>
    <w:bookmarkEnd w:id="0"/>
    <w:p w:rsidR="00372B88" w:rsidRPr="00372B88" w:rsidRDefault="00372B88" w:rsidP="00372B88">
      <w:pPr>
        <w:spacing w:before="100" w:beforeAutospacing="1" w:after="100" w:afterAutospacing="1" w:line="240" w:lineRule="auto"/>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sz w:val="24"/>
          <w:szCs w:val="24"/>
          <w:lang w:val="en-GB" w:eastAsia="cs-CZ"/>
        </w:rPr>
        <w:t>The ultimate aim of ROSEIS is to improve safety in radiotherapy clinics by learning from incidents and near incidents locally and by sharing knowledge, information and experience with the wider radiotherapy community.</w:t>
      </w:r>
    </w:p>
    <w:p w:rsidR="00372B88" w:rsidRPr="00372B88" w:rsidRDefault="00372B88" w:rsidP="00372B88">
      <w:pPr>
        <w:spacing w:before="100" w:beforeAutospacing="1" w:after="100" w:afterAutospacing="1" w:line="240" w:lineRule="auto"/>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sz w:val="24"/>
          <w:szCs w:val="24"/>
          <w:lang w:val="en-GB" w:eastAsia="cs-CZ"/>
        </w:rPr>
        <w:t> WHY YOU SHOULD ATTEND?</w:t>
      </w:r>
    </w:p>
    <w:p w:rsidR="00372B88" w:rsidRPr="00372B88" w:rsidRDefault="00372B88" w:rsidP="00372B88">
      <w:pPr>
        <w:spacing w:before="100" w:beforeAutospacing="1" w:after="100" w:afterAutospacing="1" w:line="240" w:lineRule="auto"/>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sz w:val="24"/>
          <w:szCs w:val="24"/>
          <w:lang w:val="en-GB" w:eastAsia="cs-CZ"/>
        </w:rPr>
        <w:t>•             You will be introduced to the ROSEIS reporting and learning system which can be used as a local system where one does not already exist or as a mechanism to share information with the wider radiotherapy community (all data shared is anonymous).</w:t>
      </w:r>
    </w:p>
    <w:p w:rsidR="00372B88" w:rsidRPr="00372B88" w:rsidRDefault="00372B88" w:rsidP="00372B88">
      <w:pPr>
        <w:spacing w:before="100" w:beforeAutospacing="1" w:after="100" w:afterAutospacing="1" w:line="240" w:lineRule="auto"/>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sz w:val="24"/>
          <w:szCs w:val="24"/>
          <w:lang w:val="en-GB" w:eastAsia="cs-CZ"/>
        </w:rPr>
        <w:t>•             You will gain insight how incidents and near incidents can be recorded and used within the individual clinics to support learning and improving safety locally.</w:t>
      </w:r>
    </w:p>
    <w:p w:rsidR="00372B88" w:rsidRPr="00372B88" w:rsidRDefault="00372B88" w:rsidP="00372B88">
      <w:pPr>
        <w:spacing w:before="100" w:beforeAutospacing="1" w:after="100" w:afterAutospacing="1" w:line="240" w:lineRule="auto"/>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sz w:val="24"/>
          <w:szCs w:val="24"/>
          <w:lang w:val="en-GB" w:eastAsia="cs-CZ"/>
        </w:rPr>
        <w:t>•             You will learn of the benefit from the sharing of safety information with the wider community; to highlight where incidents or near incidents may occur and any actions taken to eliminate them or to mitigate their impact.</w:t>
      </w:r>
    </w:p>
    <w:p w:rsidR="00372B88" w:rsidRPr="00372B88" w:rsidRDefault="00372B88" w:rsidP="00372B88">
      <w:pPr>
        <w:spacing w:before="100" w:beforeAutospacing="1" w:after="100" w:afterAutospacing="1" w:line="240" w:lineRule="auto"/>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sz w:val="24"/>
          <w:szCs w:val="24"/>
          <w:lang w:val="en-GB" w:eastAsia="cs-CZ"/>
        </w:rPr>
        <w:t>•             You will have an opportunity to discuss with international experts active in the field of radiotherapy safety.</w:t>
      </w:r>
    </w:p>
    <w:p w:rsidR="00372B88" w:rsidRPr="00372B88" w:rsidRDefault="00372B88" w:rsidP="00372B88">
      <w:pPr>
        <w:spacing w:before="100" w:beforeAutospacing="1" w:after="100" w:afterAutospacing="1" w:line="240" w:lineRule="auto"/>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sz w:val="24"/>
          <w:szCs w:val="24"/>
          <w:lang w:val="en-GB" w:eastAsia="cs-CZ"/>
        </w:rPr>
        <w:t> </w:t>
      </w:r>
    </w:p>
    <w:p w:rsidR="00372B88" w:rsidRPr="00372B88" w:rsidRDefault="00372B88" w:rsidP="00372B88">
      <w:pPr>
        <w:spacing w:before="100" w:beforeAutospacing="1" w:after="100" w:afterAutospacing="1" w:line="240" w:lineRule="auto"/>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sz w:val="24"/>
          <w:szCs w:val="24"/>
          <w:lang w:val="en-GB" w:eastAsia="cs-CZ"/>
        </w:rPr>
        <w:t>This workshop will not only provide you with the information on how to use the platform, but also highlight different cases and hands on experience with the system.</w:t>
      </w:r>
    </w:p>
    <w:p w:rsidR="00372B88" w:rsidRPr="00372B88" w:rsidRDefault="00372B88" w:rsidP="00372B88">
      <w:pPr>
        <w:spacing w:before="100" w:beforeAutospacing="1" w:after="100" w:afterAutospacing="1" w:line="240" w:lineRule="auto"/>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sz w:val="24"/>
          <w:szCs w:val="24"/>
          <w:lang w:val="en-GB" w:eastAsia="cs-CZ"/>
        </w:rPr>
        <w:lastRenderedPageBreak/>
        <w:t xml:space="preserve">You can </w:t>
      </w:r>
      <w:r w:rsidRPr="00372B88">
        <w:rPr>
          <w:rFonts w:ascii="Calibri Light" w:eastAsia="Times New Roman" w:hAnsi="Calibri Light" w:cs="Times New Roman"/>
          <w:b/>
          <w:bCs/>
          <w:sz w:val="24"/>
          <w:szCs w:val="24"/>
          <w:lang w:val="en-GB" w:eastAsia="cs-CZ"/>
        </w:rPr>
        <w:t>login</w:t>
      </w:r>
      <w:r w:rsidRPr="00372B88">
        <w:rPr>
          <w:rFonts w:ascii="Calibri Light" w:eastAsia="Times New Roman" w:hAnsi="Calibri Light" w:cs="Times New Roman"/>
          <w:sz w:val="24"/>
          <w:szCs w:val="24"/>
          <w:lang w:val="en-GB" w:eastAsia="cs-CZ"/>
        </w:rPr>
        <w:t xml:space="preserve"> using your credentials via </w:t>
      </w:r>
      <w:hyperlink r:id="rId5" w:tgtFrame="_blank" w:history="1">
        <w:r w:rsidRPr="00372B88">
          <w:rPr>
            <w:rFonts w:ascii="Calibri Light" w:eastAsia="Times New Roman" w:hAnsi="Calibri Light" w:cs="Times New Roman"/>
            <w:color w:val="0000FF"/>
            <w:sz w:val="24"/>
            <w:szCs w:val="24"/>
            <w:lang w:val="en-GB" w:eastAsia="cs-CZ"/>
          </w:rPr>
          <w:t>ESTRO</w:t>
        </w:r>
      </w:hyperlink>
      <w:r w:rsidRPr="00372B88">
        <w:rPr>
          <w:rFonts w:ascii="Calibri Light" w:eastAsia="Times New Roman" w:hAnsi="Calibri Light" w:cs="Times New Roman"/>
          <w:sz w:val="24"/>
          <w:szCs w:val="24"/>
          <w:lang w:val="en-GB" w:eastAsia="cs-CZ"/>
        </w:rPr>
        <w:t xml:space="preserve">. </w:t>
      </w:r>
      <w:r>
        <w:rPr>
          <w:rFonts w:ascii="Times New Roman" w:eastAsia="Times New Roman" w:hAnsi="Times New Roman" w:cs="Times New Roman"/>
          <w:noProof/>
          <w:sz w:val="24"/>
          <w:szCs w:val="24"/>
          <w:lang w:eastAsia="cs-CZ"/>
        </w:rPr>
        <mc:AlternateContent>
          <mc:Choice Requires="wps">
            <w:drawing>
              <wp:inline distT="0" distB="0" distL="0" distR="0">
                <wp:extent cx="390525" cy="333375"/>
                <wp:effectExtent l="0" t="0" r="0" b="0"/>
                <wp:docPr id="1" name="Obdélník 1" descr="https://larix.nemlib.cz/service/home/~/?auth=co&amp;loc=cs_CZ&amp;id=60407&amp;part=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05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https://larix.nemlib.cz/service/home/~/?auth=co&amp;loc=cs_CZ&amp;id=60407&amp;part=3" style="width:30.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" filled="f" stroked="f">
                <o:lock v:ext="edit" aspectratio="t"/>
                <w10:anchorlock/>
              </v:rect>
            </w:pict>
          </mc:Fallback>
        </mc:AlternateContent>
      </w:r>
    </w:p>
    <w:p w:rsidR="00372B88" w:rsidRPr="00372B88" w:rsidRDefault="00372B88" w:rsidP="00372B88">
      <w:pPr>
        <w:spacing w:before="100" w:beforeAutospacing="1" w:after="100" w:afterAutospacing="1" w:line="240" w:lineRule="auto"/>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sz w:val="24"/>
          <w:szCs w:val="24"/>
          <w:lang w:val="en-GB" w:eastAsia="cs-CZ"/>
        </w:rPr>
        <w:t>The service will also be offered to institutions to assist in monitoring and improving incident related data and near misses, as well as to improve safety within departments and multidisciplinary teams.</w:t>
      </w:r>
    </w:p>
    <w:p w:rsidR="00372B88" w:rsidRPr="00372B88" w:rsidRDefault="00372B88" w:rsidP="00372B88">
      <w:pPr>
        <w:spacing w:before="100" w:beforeAutospacing="1" w:after="100" w:afterAutospacing="1" w:line="240" w:lineRule="auto"/>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sz w:val="24"/>
          <w:szCs w:val="24"/>
          <w:lang w:val="en-GB" w:eastAsia="cs-CZ"/>
        </w:rPr>
        <w:t>It is therefore, with much pleasure that we invite you to Brussels on 26 September 2018.</w:t>
      </w:r>
    </w:p>
    <w:p w:rsidR="00372B88" w:rsidRPr="00372B88" w:rsidRDefault="00372B88" w:rsidP="00372B88">
      <w:pPr>
        <w:spacing w:before="100" w:beforeAutospacing="1" w:after="100" w:afterAutospacing="1" w:line="240" w:lineRule="auto"/>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sz w:val="24"/>
          <w:szCs w:val="24"/>
          <w:lang w:val="en-GB" w:eastAsia="cs-CZ"/>
        </w:rPr>
        <w:t xml:space="preserve">On 25 September, accommodation for one night as well as an evening dinner with the members of the ROSQC and international liaison group will be subsidized. </w:t>
      </w:r>
      <w:r w:rsidRPr="00372B88">
        <w:rPr>
          <w:rFonts w:ascii="Calibri Light" w:eastAsia="Times New Roman" w:hAnsi="Calibri Light" w:cs="Times New Roman"/>
          <w:b/>
          <w:bCs/>
          <w:sz w:val="24"/>
          <w:szCs w:val="24"/>
          <w:lang w:val="en-GB" w:eastAsia="cs-CZ"/>
        </w:rPr>
        <w:t xml:space="preserve">To confirm your participation please register </w:t>
      </w:r>
      <w:hyperlink r:id="rId6" w:tgtFrame="_blank" w:history="1">
        <w:r w:rsidRPr="00372B88">
          <w:rPr>
            <w:rFonts w:ascii="Calibri Light" w:eastAsia="Times New Roman" w:hAnsi="Calibri Light" w:cs="Times New Roman"/>
            <w:b/>
            <w:bCs/>
            <w:color w:val="0000FF"/>
            <w:sz w:val="24"/>
            <w:szCs w:val="24"/>
            <w:u w:val="single"/>
            <w:lang w:val="en-GB" w:eastAsia="cs-CZ"/>
          </w:rPr>
          <w:t>here</w:t>
        </w:r>
      </w:hyperlink>
      <w:r w:rsidRPr="00372B88">
        <w:rPr>
          <w:rFonts w:ascii="Calibri Light" w:eastAsia="Times New Roman" w:hAnsi="Calibri Light" w:cs="Times New Roman"/>
          <w:b/>
          <w:bCs/>
          <w:sz w:val="24"/>
          <w:szCs w:val="24"/>
          <w:lang w:val="en-GB" w:eastAsia="cs-CZ"/>
        </w:rPr>
        <w:t xml:space="preserve"> until 31June.</w:t>
      </w:r>
      <w:r w:rsidRPr="00372B88">
        <w:rPr>
          <w:rFonts w:ascii="Calibri Light" w:eastAsia="Times New Roman" w:hAnsi="Calibri Light" w:cs="Times New Roman"/>
          <w:sz w:val="24"/>
          <w:szCs w:val="24"/>
          <w:lang w:val="en-GB" w:eastAsia="cs-CZ"/>
        </w:rPr>
        <w:t xml:space="preserve"> </w:t>
      </w:r>
    </w:p>
    <w:p w:rsidR="00372B88" w:rsidRPr="00372B88" w:rsidRDefault="00372B88" w:rsidP="00372B88">
      <w:pPr>
        <w:spacing w:before="100" w:beforeAutospacing="1" w:after="100" w:afterAutospacing="1" w:line="240" w:lineRule="auto"/>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sz w:val="24"/>
          <w:szCs w:val="24"/>
          <w:lang w:val="en-GB" w:eastAsia="cs-CZ"/>
        </w:rPr>
        <w:t> We look forward to welcoming you.</w:t>
      </w:r>
    </w:p>
    <w:p w:rsidR="00372B88" w:rsidRPr="00372B88" w:rsidRDefault="00372B88" w:rsidP="00372B88">
      <w:pPr>
        <w:spacing w:after="0" w:line="240" w:lineRule="auto"/>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sz w:val="24"/>
          <w:szCs w:val="24"/>
          <w:lang w:val="en-GB" w:eastAsia="cs-CZ"/>
        </w:rPr>
        <w:t>With our best regards,</w:t>
      </w:r>
    </w:p>
    <w:p w:rsidR="00372B88" w:rsidRPr="00372B88" w:rsidRDefault="00372B88" w:rsidP="00372B88">
      <w:pPr>
        <w:spacing w:after="100" w:afterAutospacing="1" w:line="240" w:lineRule="auto"/>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sz w:val="24"/>
          <w:szCs w:val="24"/>
          <w:lang w:val="en-GB" w:eastAsia="cs-CZ"/>
        </w:rPr>
        <w:t>On behalf of the ROSQC group</w:t>
      </w:r>
    </w:p>
    <w:p w:rsidR="00372B88" w:rsidRPr="00372B88" w:rsidRDefault="00372B88" w:rsidP="00372B88">
      <w:pPr>
        <w:spacing w:before="100" w:beforeAutospacing="1" w:after="100" w:afterAutospacing="1" w:line="240" w:lineRule="auto"/>
        <w:rPr>
          <w:rFonts w:ascii="Times New Roman" w:eastAsia="Times New Roman" w:hAnsi="Times New Roman" w:cs="Times New Roman"/>
          <w:sz w:val="24"/>
          <w:szCs w:val="24"/>
          <w:lang w:val="en-GB" w:eastAsia="cs-CZ"/>
        </w:rPr>
      </w:pPr>
      <w:r w:rsidRPr="00372B88">
        <w:rPr>
          <w:rFonts w:ascii="Calibri Light" w:eastAsia="Times New Roman" w:hAnsi="Calibri Light" w:cs="Times New Roman"/>
          <w:sz w:val="24"/>
          <w:szCs w:val="24"/>
          <w:lang w:val="en-GB" w:eastAsia="cs-CZ"/>
        </w:rPr>
        <w:t> </w:t>
      </w:r>
    </w:p>
    <w:p w:rsidR="00372B88" w:rsidRPr="00372B88" w:rsidRDefault="00372B88" w:rsidP="00372B88">
      <w:pPr>
        <w:spacing w:before="100" w:beforeAutospacing="1" w:after="0" w:line="240" w:lineRule="auto"/>
        <w:rPr>
          <w:rFonts w:ascii="Times New Roman" w:eastAsia="Times New Roman" w:hAnsi="Times New Roman" w:cs="Times New Roman"/>
          <w:sz w:val="24"/>
          <w:szCs w:val="24"/>
          <w:lang w:val="en-GB" w:eastAsia="cs-CZ"/>
        </w:rPr>
      </w:pPr>
      <w:r w:rsidRPr="00372B88">
        <w:rPr>
          <w:rFonts w:ascii="Verdana" w:eastAsia="Times New Roman" w:hAnsi="Verdana" w:cs="Times New Roman"/>
          <w:b/>
          <w:bCs/>
          <w:sz w:val="15"/>
          <w:szCs w:val="15"/>
          <w:lang w:val="en-GB" w:eastAsia="en-GB"/>
        </w:rPr>
        <w:t xml:space="preserve">Gabriella </w:t>
      </w:r>
      <w:proofErr w:type="spellStart"/>
      <w:r w:rsidRPr="00372B88">
        <w:rPr>
          <w:rFonts w:ascii="Verdana" w:eastAsia="Times New Roman" w:hAnsi="Verdana" w:cs="Times New Roman"/>
          <w:b/>
          <w:bCs/>
          <w:sz w:val="15"/>
          <w:szCs w:val="15"/>
          <w:lang w:val="en-GB" w:eastAsia="en-GB"/>
        </w:rPr>
        <w:t>Axelsson</w:t>
      </w:r>
      <w:proofErr w:type="spellEnd"/>
      <w:r w:rsidRPr="00372B88">
        <w:rPr>
          <w:rFonts w:ascii="Verdana" w:eastAsia="Times New Roman" w:hAnsi="Verdana" w:cs="Times New Roman"/>
          <w:sz w:val="24"/>
          <w:szCs w:val="24"/>
          <w:lang w:val="en-GB" w:eastAsia="en-GB"/>
        </w:rPr>
        <w:br/>
      </w:r>
      <w:r w:rsidRPr="00372B88">
        <w:rPr>
          <w:rFonts w:ascii="Verdana" w:eastAsia="Times New Roman" w:hAnsi="Verdana" w:cs="Times New Roman"/>
          <w:sz w:val="15"/>
          <w:szCs w:val="15"/>
          <w:lang w:val="en-GB" w:eastAsia="en-GB"/>
        </w:rPr>
        <w:t>Public Affairs Project Manager</w:t>
      </w:r>
      <w:r w:rsidRPr="00372B88">
        <w:rPr>
          <w:rFonts w:ascii="Verdana" w:eastAsia="Times New Roman" w:hAnsi="Verdana" w:cs="Times New Roman"/>
          <w:sz w:val="24"/>
          <w:szCs w:val="24"/>
          <w:lang w:val="en-GB" w:eastAsia="en-GB"/>
        </w:rPr>
        <w:t> </w:t>
      </w:r>
      <w:r w:rsidRPr="00372B88">
        <w:rPr>
          <w:rFonts w:ascii="Verdana" w:eastAsia="Times New Roman" w:hAnsi="Verdana" w:cs="Times New Roman"/>
          <w:sz w:val="24"/>
          <w:szCs w:val="24"/>
          <w:lang w:val="en-GB" w:eastAsia="en-GB"/>
        </w:rPr>
        <w:br/>
      </w:r>
      <w:r w:rsidRPr="00372B88">
        <w:rPr>
          <w:rFonts w:ascii="Verdana" w:eastAsia="Times New Roman" w:hAnsi="Verdana" w:cs="Times New Roman"/>
          <w:sz w:val="15"/>
          <w:szCs w:val="15"/>
          <w:lang w:val="en-GB" w:eastAsia="en-GB"/>
        </w:rPr>
        <w:t>ESTRO Office</w:t>
      </w:r>
      <w:r w:rsidRPr="00372B88">
        <w:rPr>
          <w:rFonts w:ascii="Verdana" w:eastAsia="Times New Roman" w:hAnsi="Verdana" w:cs="Times New Roman"/>
          <w:sz w:val="24"/>
          <w:szCs w:val="24"/>
          <w:lang w:val="en-GB" w:eastAsia="en-GB"/>
        </w:rPr>
        <w:br/>
      </w:r>
      <w:r w:rsidRPr="00372B88">
        <w:rPr>
          <w:rFonts w:ascii="Verdana" w:eastAsia="Times New Roman" w:hAnsi="Verdana" w:cs="Times New Roman"/>
          <w:sz w:val="15"/>
          <w:szCs w:val="15"/>
          <w:lang w:val="en-GB" w:eastAsia="en-GB"/>
        </w:rPr>
        <w:t>Rue Martin V 40 - 1200 Brussels - Belgium</w:t>
      </w:r>
      <w:r w:rsidRPr="00372B88">
        <w:rPr>
          <w:rFonts w:ascii="Verdana" w:eastAsia="Times New Roman" w:hAnsi="Verdana" w:cs="Times New Roman"/>
          <w:sz w:val="24"/>
          <w:szCs w:val="24"/>
          <w:lang w:val="en-GB" w:eastAsia="en-GB"/>
        </w:rPr>
        <w:t> </w:t>
      </w:r>
      <w:r w:rsidRPr="00372B88">
        <w:rPr>
          <w:rFonts w:ascii="Verdana" w:eastAsia="Times New Roman" w:hAnsi="Verdana" w:cs="Times New Roman"/>
          <w:sz w:val="24"/>
          <w:szCs w:val="24"/>
          <w:lang w:val="en-GB" w:eastAsia="en-GB"/>
        </w:rPr>
        <w:br/>
      </w:r>
      <w:r w:rsidRPr="00372B88">
        <w:rPr>
          <w:rFonts w:ascii="Verdana" w:eastAsia="Times New Roman" w:hAnsi="Verdana" w:cs="Times New Roman"/>
          <w:sz w:val="15"/>
          <w:szCs w:val="15"/>
          <w:lang w:val="en-GB" w:eastAsia="en-GB"/>
        </w:rPr>
        <w:t xml:space="preserve">Direct </w:t>
      </w:r>
      <w:proofErr w:type="spellStart"/>
      <w:r w:rsidRPr="00372B88">
        <w:rPr>
          <w:rFonts w:ascii="Verdana" w:eastAsia="Times New Roman" w:hAnsi="Verdana" w:cs="Times New Roman"/>
          <w:sz w:val="15"/>
          <w:szCs w:val="15"/>
          <w:lang w:val="en-GB" w:eastAsia="en-GB"/>
        </w:rPr>
        <w:t>tel</w:t>
      </w:r>
      <w:proofErr w:type="spellEnd"/>
      <w:r w:rsidRPr="00372B88">
        <w:rPr>
          <w:rFonts w:ascii="Verdana" w:eastAsia="Times New Roman" w:hAnsi="Verdana" w:cs="Times New Roman"/>
          <w:sz w:val="15"/>
          <w:szCs w:val="15"/>
          <w:lang w:val="en-GB" w:eastAsia="en-GB"/>
        </w:rPr>
        <w:t xml:space="preserve">: </w:t>
      </w:r>
      <w:hyperlink r:id="rId7" w:history="1">
        <w:r w:rsidRPr="00372B88">
          <w:rPr>
            <w:rFonts w:ascii="Verdana" w:eastAsia="Times New Roman" w:hAnsi="Verdana" w:cs="Times New Roman"/>
            <w:color w:val="0000FF"/>
            <w:sz w:val="15"/>
            <w:szCs w:val="15"/>
            <w:u w:val="single"/>
            <w:lang w:val="en-GB" w:eastAsia="en-GB"/>
          </w:rPr>
          <w:t>+32 2 761 06 51</w:t>
        </w:r>
      </w:hyperlink>
      <w:r w:rsidRPr="00372B88">
        <w:rPr>
          <w:rFonts w:ascii="Verdana" w:eastAsia="Times New Roman" w:hAnsi="Verdana" w:cs="Times New Roman"/>
          <w:sz w:val="15"/>
          <w:szCs w:val="15"/>
          <w:lang w:val="en-GB" w:eastAsia="en-GB"/>
        </w:rPr>
        <w:t xml:space="preserve"> - Gen. </w:t>
      </w:r>
      <w:proofErr w:type="spellStart"/>
      <w:proofErr w:type="gramStart"/>
      <w:r w:rsidRPr="00372B88">
        <w:rPr>
          <w:rFonts w:ascii="Verdana" w:eastAsia="Times New Roman" w:hAnsi="Verdana" w:cs="Times New Roman"/>
          <w:sz w:val="15"/>
          <w:szCs w:val="15"/>
          <w:lang w:val="en-GB" w:eastAsia="en-GB"/>
        </w:rPr>
        <w:t>tel</w:t>
      </w:r>
      <w:proofErr w:type="spellEnd"/>
      <w:proofErr w:type="gramEnd"/>
      <w:r w:rsidRPr="00372B88">
        <w:rPr>
          <w:rFonts w:ascii="Verdana" w:eastAsia="Times New Roman" w:hAnsi="Verdana" w:cs="Times New Roman"/>
          <w:sz w:val="15"/>
          <w:szCs w:val="15"/>
          <w:lang w:val="en-GB" w:eastAsia="en-GB"/>
        </w:rPr>
        <w:t xml:space="preserve">: </w:t>
      </w:r>
      <w:hyperlink r:id="rId8" w:history="1">
        <w:r w:rsidRPr="00372B88">
          <w:rPr>
            <w:rFonts w:ascii="Verdana" w:eastAsia="Times New Roman" w:hAnsi="Verdana" w:cs="Times New Roman"/>
            <w:color w:val="0000FF"/>
            <w:sz w:val="15"/>
            <w:szCs w:val="15"/>
            <w:u w:val="single"/>
            <w:lang w:val="en-GB" w:eastAsia="en-GB"/>
          </w:rPr>
          <w:t>+32 2 775 93 40</w:t>
        </w:r>
      </w:hyperlink>
      <w:r w:rsidRPr="00372B88">
        <w:rPr>
          <w:rFonts w:ascii="Verdana" w:eastAsia="Times New Roman" w:hAnsi="Verdana" w:cs="Times New Roman"/>
          <w:color w:val="000000"/>
          <w:sz w:val="15"/>
          <w:szCs w:val="15"/>
          <w:lang w:val="en-GB" w:eastAsia="en-GB"/>
        </w:rPr>
        <w:t> </w:t>
      </w:r>
      <w:r w:rsidRPr="00372B88">
        <w:rPr>
          <w:rFonts w:ascii="Verdana" w:eastAsia="Times New Roman" w:hAnsi="Verdana" w:cs="Times New Roman"/>
          <w:color w:val="000000"/>
          <w:sz w:val="24"/>
          <w:szCs w:val="24"/>
          <w:lang w:val="en-GB" w:eastAsia="en-GB"/>
        </w:rPr>
        <w:br/>
      </w:r>
      <w:hyperlink r:id="rId9" w:tgtFrame="_blank" w:history="1">
        <w:r w:rsidRPr="00372B88">
          <w:rPr>
            <w:rFonts w:ascii="Verdana" w:eastAsia="Times New Roman" w:hAnsi="Verdana" w:cs="Times New Roman"/>
            <w:color w:val="2F5496"/>
            <w:sz w:val="15"/>
            <w:szCs w:val="15"/>
            <w:u w:val="single"/>
            <w:lang w:val="en-GB" w:eastAsia="en-GB"/>
          </w:rPr>
          <w:t>www.estro.org</w:t>
        </w:r>
      </w:hyperlink>
    </w:p>
    <w:p w:rsidR="005B0BB0" w:rsidRPr="00372B88" w:rsidRDefault="009408E7">
      <w:pPr>
        <w:rPr>
          <w:lang w:val="en-GB"/>
        </w:rPr>
      </w:pPr>
    </w:p>
    <w:sectPr w:rsidR="005B0BB0" w:rsidRPr="00372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88"/>
    <w:rsid w:val="00372B88"/>
    <w:rsid w:val="008E169E"/>
    <w:rsid w:val="009408E7"/>
    <w:rsid w:val="00AA7C2B"/>
    <w:rsid w:val="00AC5D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72B88"/>
  </w:style>
  <w:style w:type="character" w:customStyle="1" w:styleId="object3">
    <w:name w:val="object3"/>
    <w:basedOn w:val="Standardnpsmoodstavce"/>
    <w:rsid w:val="00372B88"/>
  </w:style>
  <w:style w:type="character" w:customStyle="1" w:styleId="object4">
    <w:name w:val="object4"/>
    <w:basedOn w:val="Standardnpsmoodstavce"/>
    <w:rsid w:val="00372B88"/>
  </w:style>
  <w:style w:type="character" w:customStyle="1" w:styleId="object5">
    <w:name w:val="object5"/>
    <w:basedOn w:val="Standardnpsmoodstavce"/>
    <w:rsid w:val="00372B88"/>
  </w:style>
  <w:style w:type="character" w:customStyle="1" w:styleId="object6">
    <w:name w:val="object6"/>
    <w:basedOn w:val="Standardnpsmoodstavce"/>
    <w:rsid w:val="00372B88"/>
  </w:style>
  <w:style w:type="character" w:styleId="Sledovanodkaz">
    <w:name w:val="FollowedHyperlink"/>
    <w:basedOn w:val="Standardnpsmoodstavce"/>
    <w:uiPriority w:val="99"/>
    <w:semiHidden/>
    <w:unhideWhenUsed/>
    <w:rsid w:val="00372B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72B88"/>
  </w:style>
  <w:style w:type="character" w:customStyle="1" w:styleId="object3">
    <w:name w:val="object3"/>
    <w:basedOn w:val="Standardnpsmoodstavce"/>
    <w:rsid w:val="00372B88"/>
  </w:style>
  <w:style w:type="character" w:customStyle="1" w:styleId="object4">
    <w:name w:val="object4"/>
    <w:basedOn w:val="Standardnpsmoodstavce"/>
    <w:rsid w:val="00372B88"/>
  </w:style>
  <w:style w:type="character" w:customStyle="1" w:styleId="object5">
    <w:name w:val="object5"/>
    <w:basedOn w:val="Standardnpsmoodstavce"/>
    <w:rsid w:val="00372B88"/>
  </w:style>
  <w:style w:type="character" w:customStyle="1" w:styleId="object6">
    <w:name w:val="object6"/>
    <w:basedOn w:val="Standardnpsmoodstavce"/>
    <w:rsid w:val="00372B88"/>
  </w:style>
  <w:style w:type="character" w:styleId="Sledovanodkaz">
    <w:name w:val="FollowedHyperlink"/>
    <w:basedOn w:val="Standardnpsmoodstavce"/>
    <w:uiPriority w:val="99"/>
    <w:semiHidden/>
    <w:unhideWhenUsed/>
    <w:rsid w:val="00372B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106479">
      <w:bodyDiv w:val="1"/>
      <w:marLeft w:val="0"/>
      <w:marRight w:val="0"/>
      <w:marTop w:val="0"/>
      <w:marBottom w:val="0"/>
      <w:divBdr>
        <w:top w:val="none" w:sz="0" w:space="0" w:color="auto"/>
        <w:left w:val="none" w:sz="0" w:space="0" w:color="auto"/>
        <w:bottom w:val="none" w:sz="0" w:space="0" w:color="auto"/>
        <w:right w:val="none" w:sz="0" w:space="0" w:color="auto"/>
      </w:divBdr>
      <w:divsChild>
        <w:div w:id="963847874">
          <w:marLeft w:val="0"/>
          <w:marRight w:val="0"/>
          <w:marTop w:val="0"/>
          <w:marBottom w:val="0"/>
          <w:divBdr>
            <w:top w:val="none" w:sz="0" w:space="0" w:color="auto"/>
            <w:left w:val="none" w:sz="0" w:space="0" w:color="auto"/>
            <w:bottom w:val="none" w:sz="0" w:space="0" w:color="auto"/>
            <w:right w:val="none" w:sz="0" w:space="0" w:color="auto"/>
          </w:divBdr>
          <w:divsChild>
            <w:div w:id="672874892">
              <w:marLeft w:val="0"/>
              <w:marRight w:val="0"/>
              <w:marTop w:val="0"/>
              <w:marBottom w:val="0"/>
              <w:divBdr>
                <w:top w:val="none" w:sz="0" w:space="0" w:color="auto"/>
                <w:left w:val="none" w:sz="0" w:space="0" w:color="auto"/>
                <w:bottom w:val="none" w:sz="0" w:space="0" w:color="auto"/>
                <w:right w:val="none" w:sz="0" w:space="0" w:color="auto"/>
              </w:divBdr>
              <w:divsChild>
                <w:div w:id="16287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32%202%20775%2093%2040" TargetMode="External"/><Relationship Id="rId3" Type="http://schemas.openxmlformats.org/officeDocument/2006/relationships/settings" Target="settings.xml"/><Relationship Id="rId7" Type="http://schemas.openxmlformats.org/officeDocument/2006/relationships/hyperlink" Target="callto:+32%202%20761%2006%205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orms.office.com/Pages/ResponsePage.aspx?id=ry0526_pREOQqYJrFjgheEDNDMG_6pxJjQrXpCKIRqJUN09LQURENFQzWDdPRUg4MVVWQ1JHMDhTQi4u" TargetMode="External"/><Relationship Id="rId11" Type="http://schemas.openxmlformats.org/officeDocument/2006/relationships/theme" Target="theme/theme1.xml"/><Relationship Id="rId5" Type="http://schemas.openxmlformats.org/officeDocument/2006/relationships/hyperlink" Target="https://www.estro.org/ssologin?d=%252F%253Fl%253Ds&amp;em=log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tro.or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2915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Krajská nemocnice Liberec, a.s.</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Petýrková Janečková Lenka Ing.</dc:creator>
  <cp:lastModifiedBy>Petýrková Janečková Lenka Ing.</cp:lastModifiedBy>
  <cp:revision>3</cp:revision>
  <dcterms:created xsi:type="dcterms:W3CDTF">2018-06-18T16:37:00Z</dcterms:created>
  <dcterms:modified xsi:type="dcterms:W3CDTF">2018-06-18T16:37:00Z</dcterms:modified>
</cp:coreProperties>
</file>