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Dear colleague,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(Apologies if you receive multiple copies of this message!)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val="en-GB" w:eastAsia="cs-CZ"/>
        </w:rPr>
      </w:pPr>
      <w:r w:rsidRPr="00CE3585">
        <w:rPr>
          <w:rFonts w:ascii="Segoe UI" w:eastAsia="Times New Roman" w:hAnsi="Segoe UI" w:cs="Segoe UI"/>
          <w:color w:val="000000"/>
          <w:sz w:val="21"/>
          <w:szCs w:val="21"/>
          <w:lang w:val="en-GB" w:eastAsia="cs-CZ"/>
        </w:rPr>
        <w:br/>
      </w:r>
      <w:bookmarkStart w:id="0" w:name="_GoBack"/>
      <w:bookmarkEnd w:id="0"/>
    </w:p>
    <w:p w:rsidR="00CE3585" w:rsidRPr="00CE3585" w:rsidRDefault="00CE3585" w:rsidP="00CE3585">
      <w:pPr>
        <w:spacing w:after="120" w:line="276" w:lineRule="atLeast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We would like to invite you to take a participation in </w:t>
      </w:r>
      <w:hyperlink r:id="rId4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shd w:val="clear" w:color="auto" w:fill="FFFFFF"/>
            <w:lang w:val="en-GB" w:eastAsia="cs-CZ"/>
          </w:rPr>
          <w:t>the Seventh International Conference on Radiation in Various Fields of Research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 (RAD 2019) that will be held at </w:t>
      </w:r>
      <w:hyperlink r:id="rId5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shd w:val="clear" w:color="auto" w:fill="FFFFFF"/>
            <w:lang w:val="en-GB" w:eastAsia="cs-CZ"/>
          </w:rPr>
          <w:t xml:space="preserve">the </w:t>
        </w:r>
        <w:proofErr w:type="spellStart"/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shd w:val="clear" w:color="auto" w:fill="FFFFFF"/>
            <w:lang w:val="en-GB" w:eastAsia="cs-CZ"/>
          </w:rPr>
          <w:t>Hunguest</w:t>
        </w:r>
        <w:proofErr w:type="spellEnd"/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shd w:val="clear" w:color="auto" w:fill="FFFFFF"/>
            <w:lang w:val="en-GB" w:eastAsia="cs-CZ"/>
          </w:rPr>
          <w:t xml:space="preserve"> Hotel Sun Resort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, </w:t>
      </w:r>
      <w:proofErr w:type="spellStart"/>
      <w:r w:rsidRPr="00CE3585">
        <w:rPr>
          <w:rFonts w:ascii="Georgia" w:eastAsia="Times New Roman" w:hAnsi="Georgia" w:cs="Times New Roman"/>
          <w:color w:val="005A95"/>
          <w:sz w:val="28"/>
          <w:szCs w:val="28"/>
          <w:shd w:val="clear" w:color="auto" w:fill="FFFFFF"/>
          <w:lang w:val="en-GB" w:eastAsia="cs-CZ"/>
        </w:rPr>
        <w:fldChar w:fldCharType="begin"/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shd w:val="clear" w:color="auto" w:fill="FFFFFF"/>
          <w:lang w:val="en-GB" w:eastAsia="cs-CZ"/>
        </w:rPr>
        <w:instrText xml:space="preserve"> HYPERLINK "http://www.hercegnovi.me/en" \t "_blank" </w:instrText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shd w:val="clear" w:color="auto" w:fill="FFFFFF"/>
          <w:lang w:val="en-GB" w:eastAsia="cs-CZ"/>
        </w:rPr>
        <w:fldChar w:fldCharType="separate"/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shd w:val="clear" w:color="auto" w:fill="FFFFFF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5A95"/>
          <w:sz w:val="28"/>
          <w:szCs w:val="28"/>
          <w:shd w:val="clear" w:color="auto" w:fill="FFFFFF"/>
          <w:lang w:val="en-GB" w:eastAsia="cs-CZ"/>
        </w:rPr>
        <w:t xml:space="preserve"> Novi</w:t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shd w:val="clear" w:color="auto" w:fill="FFFFFF"/>
          <w:lang w:val="en-GB" w:eastAsia="cs-CZ"/>
        </w:rPr>
        <w:fldChar w:fldCharType="end"/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, Montenegro, in the period from June 10 to June 14, 2019.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 Novi is one of the most famous place at the Adriatic Sea cost in Montenegro.</w:t>
      </w:r>
    </w:p>
    <w:p w:rsidR="00CE3585" w:rsidRPr="00CE3585" w:rsidRDefault="00CE3585" w:rsidP="00CE3585">
      <w:pPr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n-GB" w:eastAsia="cs-CZ"/>
        </w:rPr>
        <w:t> </w:t>
      </w:r>
      <w:r w:rsidRPr="00CE358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n-GB" w:eastAsia="cs-CZ"/>
        </w:rPr>
        <w:br/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It is easy to reach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 Novi, because there are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Tivat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 and Dubrovnik airports that are about one hour drive away from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 Novi (Dubrovnik airport is very attractive because it has </w:t>
      </w:r>
      <w:hyperlink r:id="rId6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shd w:val="clear" w:color="auto" w:fill="FFFFFF"/>
            <w:lang w:val="en-GB" w:eastAsia="cs-CZ"/>
          </w:rPr>
          <w:t>lot of flights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cs-CZ"/>
        </w:rPr>
        <w:t>). We will organize the shuttles from / to these two airports, at very favourable prices.</w:t>
      </w:r>
    </w:p>
    <w:p w:rsidR="00CE3585" w:rsidRPr="00CE3585" w:rsidRDefault="00CE3585" w:rsidP="00CE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E3585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val="en-GB" w:eastAsia="cs-CZ"/>
        </w:rPr>
        <w:br/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REGISTRATION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We would like to inform you that the </w:t>
      </w:r>
      <w:hyperlink r:id="rId7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Registration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form is available on the web page:  </w:t>
      </w:r>
      <w:hyperlink r:id="rId8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www.rad2019.rad-conference.org/registration.php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.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Although the registration deadline is May 27, 2019, if you are going to participate, please fill-in the registration form as soon as you know the dates of your arrival and departure. After filling-in the registration form, if there are any arrival/departure changes, please inform us via conference e-mail (</w:t>
      </w:r>
      <w:hyperlink r:id="rId9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info@rad-conference.org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). </w:t>
      </w:r>
    </w:p>
    <w:p w:rsidR="00CE3585" w:rsidRPr="00CE3585" w:rsidRDefault="00CE3585" w:rsidP="00CE3585">
      <w:pPr>
        <w:shd w:val="clear" w:color="auto" w:fill="FFFFFF"/>
        <w:spacing w:after="24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</w:t>
      </w:r>
    </w:p>
    <w:p w:rsidR="00CE3585" w:rsidRPr="00CE3585" w:rsidRDefault="00CE3585" w:rsidP="00CE3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TITLE LIST </w:t>
      </w:r>
    </w:p>
    <w:p w:rsidR="00CE3585" w:rsidRPr="00CE3585" w:rsidRDefault="00CE3585" w:rsidP="00CE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hyperlink r:id="rId10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We have received almost 600 abstracts!</w:t>
        </w:r>
      </w:hyperlink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The title list could be found on web page: </w:t>
      </w:r>
      <w:hyperlink r:id="rId11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www.rad2019.rad-conference.org/title_list.php</w:t>
        </w:r>
      </w:hyperlink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INVITED LECTURES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List of Invited Speakers could be found on web page: </w:t>
      </w:r>
      <w:hyperlink r:id="rId12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http://rad2019.rad-conference.org/invited_lectures.php</w:t>
        </w:r>
      </w:hyperlink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TRANSPORTATION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lastRenderedPageBreak/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We have made an agreement with Turkish Airlines to be designated as </w:t>
      </w:r>
      <w:hyperlink r:id="rId13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the official airline of the RAD 2019 Conference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, and participants get some discount on airline tickets to/from Dubrovnik of this airline 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( </w:t>
      </w:r>
      <w:proofErr w:type="gramEnd"/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fldChar w:fldCharType="begin"/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instrText xml:space="preserve"> HYPERLINK "http://rad2019.rad-conference.org/turkish_airline.php" \t "_blank" </w:instrText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fldChar w:fldCharType="separate"/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t>www.rad2019.rad-conference.org/turkish_airline.php</w:t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fldChar w:fldCharType="end"/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).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  <w:br/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ACCOMMODATION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The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Hunguest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Hotel Sun Resort (about 200) is almost full! However, you can try to book your accommodation at this hotel by sending an e-mail to the following address: </w:t>
      </w:r>
      <w:hyperlink r:id="rId14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reserve@hotelsunresort.com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(obligatory to put in Subject: RAD 2019 Conference)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In addition, you can try to book your accommodation in </w:t>
      </w:r>
      <w:hyperlink r:id="rId15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Hotel Plaža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,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Novi, by sending an e-mail to the following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address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:</w:t>
      </w:r>
      <w:proofErr w:type="gramEnd"/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fldChar w:fldCharType="begin"/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instrText xml:space="preserve"> HYPERLINK "mailto:bgdboka@eunet.rs" \t "_blank" </w:instrText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fldChar w:fldCharType="separate"/>
      </w:r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t>bgdboka@eunet.rs</w:t>
      </w:r>
      <w:proofErr w:type="spellEnd"/>
      <w:r w:rsidRPr="00CE3585">
        <w:rPr>
          <w:rFonts w:ascii="Georgia" w:eastAsia="Times New Roman" w:hAnsi="Georgia" w:cs="Times New Roman"/>
          <w:color w:val="005A95"/>
          <w:sz w:val="28"/>
          <w:szCs w:val="28"/>
          <w:lang w:val="en-GB" w:eastAsia="cs-CZ"/>
        </w:rPr>
        <w:fldChar w:fldCharType="end"/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or </w:t>
      </w:r>
      <w:hyperlink r:id="rId16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office@bokaturist.com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(obligatory to put in Subject: RAD 2019 Conference).</w:t>
      </w:r>
    </w:p>
    <w:p w:rsidR="00CE3585" w:rsidRPr="00CE3585" w:rsidRDefault="00CE3585" w:rsidP="00CE3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br/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S</w:t>
      </w:r>
      <w:hyperlink r:id="rId17" w:tgtFrame="_blank" w:history="1">
        <w:r w:rsidRPr="00CE3585">
          <w:rPr>
            <w:rFonts w:ascii="Georgia" w:eastAsia="Times New Roman" w:hAnsi="Georgia" w:cs="Times New Roman"/>
            <w:b/>
            <w:bCs/>
            <w:sz w:val="28"/>
            <w:szCs w:val="28"/>
            <w:lang w:val="en-GB" w:eastAsia="cs-CZ"/>
          </w:rPr>
          <w:t>OCIAL EVENTS</w:t>
        </w:r>
      </w:hyperlink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Segoe UI"/>
          <w:color w:val="000000"/>
          <w:sz w:val="28"/>
          <w:szCs w:val="28"/>
          <w:shd w:val="clear" w:color="auto" w:fill="FFFFFF"/>
          <w:lang w:val="en-GB" w:eastAsia="cs-CZ"/>
        </w:rPr>
        <w:t>Tentative list of SOCIAL EVENTS: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-      Sunday, June 9;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21:00</w:t>
      </w:r>
      <w:proofErr w:type="gram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– 24:00  Dance Evening</w:t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 </w:t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in cooperation with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Bayamo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Salsa Club (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Novi),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Hunguest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Hotel Sun Resort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-      Monday, June 10; 21:00 – 24:00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Cocktail</w:t>
      </w:r>
      <w:proofErr w:type="gram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,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Hunguest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Hotel Sun Resort, no food, unlimited drinks, live music/DJ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-      Tuesday, June 11;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21:00</w:t>
      </w:r>
      <w:proofErr w:type="gram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– 24:00  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Cocktail</w:t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,</w:t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Hunguest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Hotel Sun Resort, no food, unlimited drinks, live music/DJ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-      Wednesday, June 12;</w:t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 </w:t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09:00 – 18:00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Excursion</w:t>
      </w:r>
      <w:proofErr w:type="gramEnd"/>
      <w:r w:rsidRPr="00CE3585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GB" w:eastAsia="cs-CZ"/>
        </w:rPr>
        <w:t> </w:t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 (by ship) -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Boka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Kotorska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Fjord Cruise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-      Wednesday, June 12;</w:t>
      </w:r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 </w:t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21:00 – 24:00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Cocktail</w:t>
      </w:r>
      <w:proofErr w:type="gramEnd"/>
      <w:r w:rsidRPr="00CE3585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cs-CZ"/>
        </w:rPr>
        <w:t>,</w:t>
      </w: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Hunguest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Hotel Sun Resort, no food, unlimited drinks, live music/DJ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-      Thursday, June 13; 20:00 – 01:00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Conference</w:t>
      </w:r>
      <w:proofErr w:type="gram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Dinner,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Hunguest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Hotel Sun Resort, with food, unlimited drinks, live music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The brief statistics of the first six conferences can be found on the web page: </w:t>
      </w:r>
      <w:hyperlink r:id="rId18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http://www.rad2019.rad-conference.org/statistics.php</w:t>
        </w:r>
      </w:hyperlink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RAD Conferences are well-known as very good opportunities to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pickup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new knowledge, contacts and friendships!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hyperlink r:id="rId19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Our organizational team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 is ready to help you and is very pleased to see you in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Novi, continuing the well-known RAD conference’s key values: professionalism, quality and hospitality!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lastRenderedPageBreak/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You can see the conference atmospheres at the video clips of one of previous RAD conferences: </w:t>
      </w:r>
      <w:hyperlink r:id="rId20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https://youtu.be/NjMxKB7EQhQ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;</w:t>
      </w:r>
      <w:proofErr w:type="gram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 </w:t>
      </w:r>
      <w:proofErr w:type="gramEnd"/>
      <w:hyperlink r:id="rId21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https://youtu.be/LsmDalQ1Zd0</w:t>
        </w:r>
      </w:hyperlink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Like our page on Facebook:  </w:t>
      </w:r>
      <w:hyperlink r:id="rId22" w:tgtFrame="_blank" w:history="1">
        <w:r w:rsidRPr="00CE3585">
          <w:rPr>
            <w:rFonts w:ascii="Georgia" w:eastAsia="Times New Roman" w:hAnsi="Georgia" w:cs="Times New Roman"/>
            <w:color w:val="005A95"/>
            <w:sz w:val="28"/>
            <w:szCs w:val="28"/>
            <w:lang w:val="en-GB" w:eastAsia="cs-CZ"/>
          </w:rPr>
          <w:t>https://www.facebook.com/rad.conference</w:t>
        </w:r>
      </w:hyperlink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, where we will publish all new information.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We hope that you will take this opportunity and come to </w:t>
      </w:r>
      <w:proofErr w:type="spellStart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Herceg</w:t>
      </w:r>
      <w:proofErr w:type="spellEnd"/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 xml:space="preserve"> Novi!</w:t>
      </w:r>
    </w:p>
    <w:p w:rsidR="00CE3585" w:rsidRPr="00CE3585" w:rsidRDefault="00CE3585" w:rsidP="00CE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 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8"/>
          <w:szCs w:val="28"/>
          <w:lang w:val="en-GB" w:eastAsia="cs-CZ"/>
        </w:rPr>
        <w:t>Please share this information with your colleagues and friends who may be interested in conference participation!</w:t>
      </w:r>
    </w:p>
    <w:p w:rsidR="00CE3585" w:rsidRPr="00CE3585" w:rsidRDefault="00CE3585" w:rsidP="00CE3585">
      <w:pPr>
        <w:shd w:val="clear" w:color="auto" w:fill="FFFFFF"/>
        <w:spacing w:after="0" w:line="276" w:lineRule="atLeast"/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</w:pPr>
      <w:r w:rsidRPr="00CE3585">
        <w:rPr>
          <w:rFonts w:ascii="Georgia" w:eastAsia="Times New Roman" w:hAnsi="Georgia" w:cs="Times New Roman"/>
          <w:color w:val="000000"/>
          <w:sz w:val="24"/>
          <w:szCs w:val="24"/>
          <w:lang w:val="en-GB" w:eastAsia="cs-CZ"/>
        </w:rPr>
        <w:t> </w:t>
      </w:r>
    </w:p>
    <w:p w:rsidR="00830B87" w:rsidRPr="00CE3585" w:rsidRDefault="00CE3585">
      <w:pPr>
        <w:rPr>
          <w:lang w:val="en-GB"/>
        </w:rPr>
      </w:pPr>
    </w:p>
    <w:sectPr w:rsidR="00830B87" w:rsidRPr="00CE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85"/>
    <w:rsid w:val="00747446"/>
    <w:rsid w:val="00757070"/>
    <w:rsid w:val="00C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71D0-B7D9-43E1-A793-25E27841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CE3585"/>
  </w:style>
  <w:style w:type="character" w:styleId="Hypertextovodkaz">
    <w:name w:val="Hyperlink"/>
    <w:basedOn w:val="Standardnpsmoodstavce"/>
    <w:uiPriority w:val="99"/>
    <w:semiHidden/>
    <w:unhideWhenUsed/>
    <w:rsid w:val="00CE35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585"/>
  </w:style>
  <w:style w:type="character" w:styleId="Siln">
    <w:name w:val="Strong"/>
    <w:basedOn w:val="Standardnpsmoodstavce"/>
    <w:uiPriority w:val="22"/>
    <w:qFormat/>
    <w:rsid w:val="00CE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2019.rad-conference.org/registration.php" TargetMode="External"/><Relationship Id="rId13" Type="http://schemas.openxmlformats.org/officeDocument/2006/relationships/hyperlink" Target="http://www.rad2019.rad-conference.org/turkish_airline.php" TargetMode="External"/><Relationship Id="rId18" Type="http://schemas.openxmlformats.org/officeDocument/2006/relationships/hyperlink" Target="http://www.rad2019.rad-conference.org/statistic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smDalQ1Zd0" TargetMode="External"/><Relationship Id="rId7" Type="http://schemas.openxmlformats.org/officeDocument/2006/relationships/hyperlink" Target="http://www.rad2019.rad-conference.org/registration.php" TargetMode="External"/><Relationship Id="rId12" Type="http://schemas.openxmlformats.org/officeDocument/2006/relationships/hyperlink" Target="http://rad2019.rad-conference.org/invited_lectures.php" TargetMode="External"/><Relationship Id="rId17" Type="http://schemas.openxmlformats.org/officeDocument/2006/relationships/hyperlink" Target="http://www.rad-conference.org/SocialEvents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bokaturist.com" TargetMode="External"/><Relationship Id="rId20" Type="http://schemas.openxmlformats.org/officeDocument/2006/relationships/hyperlink" Target="https://youtu.be/NjMxKB7EQh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d2019.rad-conference.org/travel.php" TargetMode="External"/><Relationship Id="rId11" Type="http://schemas.openxmlformats.org/officeDocument/2006/relationships/hyperlink" Target="http://www.rad2019.rad-conference.org/title_list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hunguesthotels.hu/en/hotel/herceg_novi/hunguest_hotel_sun_resort" TargetMode="External"/><Relationship Id="rId15" Type="http://schemas.openxmlformats.org/officeDocument/2006/relationships/hyperlink" Target="http://www.bokaturist.com/hotel-plaza-herceg-nov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d2019.rad-conference.org/title_list.php" TargetMode="External"/><Relationship Id="rId19" Type="http://schemas.openxmlformats.org/officeDocument/2006/relationships/hyperlink" Target="http://www.rad2019.rad-conference.org/organizing_committee.php" TargetMode="External"/><Relationship Id="rId4" Type="http://schemas.openxmlformats.org/officeDocument/2006/relationships/hyperlink" Target="http://www.rad2019.rad-conference.org/" TargetMode="External"/><Relationship Id="rId9" Type="http://schemas.openxmlformats.org/officeDocument/2006/relationships/hyperlink" Target="mailto:info@rad-conference.org" TargetMode="External"/><Relationship Id="rId14" Type="http://schemas.openxmlformats.org/officeDocument/2006/relationships/hyperlink" Target="mailto:reserve@hotelsunresort.com" TargetMode="External"/><Relationship Id="rId22" Type="http://schemas.openxmlformats.org/officeDocument/2006/relationships/hyperlink" Target="https://www.facebook.com/rad.confere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2019-04-23T07:09:00Z</dcterms:created>
  <dcterms:modified xsi:type="dcterms:W3CDTF">2019-04-23T07:10:00Z</dcterms:modified>
</cp:coreProperties>
</file>